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44C14" w14:textId="77777777" w:rsidR="00C92709" w:rsidRDefault="00C92709" w:rsidP="00C92709">
      <w:bookmarkStart w:id="0" w:name="_GoBack"/>
      <w:bookmarkEnd w:id="0"/>
    </w:p>
    <w:p w14:paraId="153C09DF" w14:textId="0A69F515" w:rsidR="00335CC7" w:rsidRDefault="00335CC7" w:rsidP="00C92709">
      <w:pPr>
        <w:rPr>
          <w:b/>
          <w:bCs/>
        </w:rPr>
      </w:pPr>
      <w:r>
        <w:rPr>
          <w:b/>
          <w:bCs/>
          <w:noProof/>
          <w:lang w:eastAsia="en-AU"/>
        </w:rPr>
        <w:drawing>
          <wp:inline distT="0" distB="0" distL="0" distR="0" wp14:anchorId="1DEBEE56" wp14:editId="0371698E">
            <wp:extent cx="2171700" cy="6096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1700" cy="609600"/>
                    </a:xfrm>
                    <a:prstGeom prst="rect">
                      <a:avLst/>
                    </a:prstGeom>
                  </pic:spPr>
                </pic:pic>
              </a:graphicData>
            </a:graphic>
          </wp:inline>
        </w:drawing>
      </w:r>
    </w:p>
    <w:p w14:paraId="4928413D" w14:textId="77777777" w:rsidR="00335CC7" w:rsidRDefault="00335CC7" w:rsidP="00C92709">
      <w:pPr>
        <w:rPr>
          <w:b/>
          <w:bCs/>
        </w:rPr>
      </w:pPr>
    </w:p>
    <w:p w14:paraId="4808207B" w14:textId="50B52EFC" w:rsidR="00C92709" w:rsidRPr="00F12818" w:rsidRDefault="00B10CF7" w:rsidP="00335CC7">
      <w:pPr>
        <w:jc w:val="center"/>
        <w:rPr>
          <w:rFonts w:asciiTheme="minorHAnsi" w:hAnsiTheme="minorHAnsi" w:cstheme="minorHAnsi"/>
          <w:b/>
          <w:bCs/>
        </w:rPr>
      </w:pPr>
      <w:r w:rsidRPr="00F12818">
        <w:rPr>
          <w:rFonts w:asciiTheme="minorHAnsi" w:hAnsiTheme="minorHAnsi" w:cstheme="minorHAnsi"/>
          <w:b/>
          <w:bCs/>
        </w:rPr>
        <w:t>Joint statement</w:t>
      </w:r>
    </w:p>
    <w:p w14:paraId="5975857C" w14:textId="0C8EC7E8" w:rsidR="00335CC7" w:rsidRPr="00F12818" w:rsidRDefault="00335CC7" w:rsidP="00C92709">
      <w:pPr>
        <w:rPr>
          <w:rFonts w:asciiTheme="minorHAnsi" w:hAnsiTheme="minorHAnsi" w:cstheme="minorHAnsi"/>
          <w:b/>
          <w:bCs/>
        </w:rPr>
      </w:pPr>
    </w:p>
    <w:p w14:paraId="5C97CB4C" w14:textId="18A748DC" w:rsidR="00335CC7" w:rsidRPr="00F12818" w:rsidRDefault="003B5C8A" w:rsidP="00C92709">
      <w:pPr>
        <w:rPr>
          <w:rFonts w:asciiTheme="minorHAnsi" w:hAnsiTheme="minorHAnsi" w:cstheme="minorHAnsi"/>
        </w:rPr>
      </w:pPr>
      <w:r>
        <w:rPr>
          <w:rFonts w:asciiTheme="minorHAnsi" w:hAnsiTheme="minorHAnsi" w:cstheme="minorHAnsi"/>
        </w:rPr>
        <w:t xml:space="preserve">2 </w:t>
      </w:r>
      <w:proofErr w:type="gramStart"/>
      <w:r>
        <w:rPr>
          <w:rFonts w:asciiTheme="minorHAnsi" w:hAnsiTheme="minorHAnsi" w:cstheme="minorHAnsi"/>
        </w:rPr>
        <w:t>December,</w:t>
      </w:r>
      <w:proofErr w:type="gramEnd"/>
      <w:r w:rsidR="00335CC7" w:rsidRPr="00F12818">
        <w:rPr>
          <w:rFonts w:asciiTheme="minorHAnsi" w:hAnsiTheme="minorHAnsi" w:cstheme="minorHAnsi"/>
        </w:rPr>
        <w:t xml:space="preserve"> 2021</w:t>
      </w:r>
    </w:p>
    <w:p w14:paraId="6138117A" w14:textId="3F0369D6" w:rsidR="00335CC7" w:rsidRPr="00F12818" w:rsidRDefault="00335CC7" w:rsidP="00C92709">
      <w:pPr>
        <w:rPr>
          <w:rFonts w:asciiTheme="minorHAnsi" w:hAnsiTheme="minorHAnsi" w:cstheme="minorHAnsi"/>
        </w:rPr>
      </w:pPr>
    </w:p>
    <w:p w14:paraId="05ED685A" w14:textId="042E66BA" w:rsidR="00C92709" w:rsidRPr="00F12818" w:rsidRDefault="00B10CF7" w:rsidP="00335CC7">
      <w:pPr>
        <w:jc w:val="center"/>
        <w:rPr>
          <w:rFonts w:asciiTheme="minorHAnsi" w:hAnsiTheme="minorHAnsi" w:cstheme="minorHAnsi"/>
          <w:b/>
          <w:bCs/>
          <w:sz w:val="28"/>
          <w:szCs w:val="28"/>
        </w:rPr>
      </w:pPr>
      <w:r w:rsidRPr="00F12818">
        <w:rPr>
          <w:rFonts w:asciiTheme="minorHAnsi" w:hAnsiTheme="minorHAnsi" w:cstheme="minorHAnsi"/>
          <w:b/>
          <w:bCs/>
          <w:sz w:val="28"/>
          <w:szCs w:val="28"/>
        </w:rPr>
        <w:t>C</w:t>
      </w:r>
      <w:r w:rsidR="00692561" w:rsidRPr="00F12818">
        <w:rPr>
          <w:rFonts w:asciiTheme="minorHAnsi" w:hAnsiTheme="minorHAnsi" w:cstheme="minorHAnsi"/>
          <w:b/>
          <w:bCs/>
          <w:sz w:val="28"/>
          <w:szCs w:val="28"/>
        </w:rPr>
        <w:t xml:space="preserve">limate change </w:t>
      </w:r>
      <w:r w:rsidRPr="00F12818">
        <w:rPr>
          <w:rFonts w:asciiTheme="minorHAnsi" w:hAnsiTheme="minorHAnsi" w:cstheme="minorHAnsi"/>
          <w:b/>
          <w:bCs/>
          <w:sz w:val="28"/>
          <w:szCs w:val="28"/>
        </w:rPr>
        <w:t xml:space="preserve">is the </w:t>
      </w:r>
      <w:r w:rsidR="00692561" w:rsidRPr="00F12818">
        <w:rPr>
          <w:rFonts w:asciiTheme="minorHAnsi" w:hAnsiTheme="minorHAnsi" w:cstheme="minorHAnsi"/>
          <w:b/>
          <w:bCs/>
          <w:sz w:val="28"/>
          <w:szCs w:val="28"/>
        </w:rPr>
        <w:t>biggest threat to health system</w:t>
      </w:r>
    </w:p>
    <w:p w14:paraId="597E5D55" w14:textId="77777777" w:rsidR="00C92709" w:rsidRPr="00F12818" w:rsidRDefault="00C92709" w:rsidP="00C92709">
      <w:pPr>
        <w:rPr>
          <w:rFonts w:asciiTheme="minorHAnsi" w:hAnsiTheme="minorHAnsi" w:cstheme="minorHAnsi"/>
        </w:rPr>
      </w:pPr>
    </w:p>
    <w:p w14:paraId="4F2B8D02" w14:textId="74CA6BDD" w:rsidR="00692561" w:rsidRPr="00F12818" w:rsidRDefault="00692561" w:rsidP="00692561">
      <w:pPr>
        <w:rPr>
          <w:rFonts w:asciiTheme="minorHAnsi" w:hAnsiTheme="minorHAnsi" w:cstheme="minorHAnsi"/>
        </w:rPr>
      </w:pPr>
      <w:r w:rsidRPr="00F12818">
        <w:rPr>
          <w:rFonts w:asciiTheme="minorHAnsi" w:hAnsiTheme="minorHAnsi" w:cstheme="minorHAnsi"/>
        </w:rPr>
        <w:t xml:space="preserve">Medical Colleges from across Australia </w:t>
      </w:r>
      <w:r w:rsidR="00AB7468">
        <w:rPr>
          <w:rFonts w:asciiTheme="minorHAnsi" w:hAnsiTheme="minorHAnsi" w:cstheme="minorHAnsi"/>
        </w:rPr>
        <w:t xml:space="preserve">and New Zealand </w:t>
      </w:r>
      <w:r w:rsidRPr="00F12818">
        <w:rPr>
          <w:rFonts w:asciiTheme="minorHAnsi" w:hAnsiTheme="minorHAnsi" w:cstheme="minorHAnsi"/>
        </w:rPr>
        <w:t xml:space="preserve">say that climate change is the biggest </w:t>
      </w:r>
      <w:r w:rsidR="00AF0757">
        <w:rPr>
          <w:rFonts w:asciiTheme="minorHAnsi" w:hAnsiTheme="minorHAnsi" w:cstheme="minorHAnsi"/>
        </w:rPr>
        <w:t xml:space="preserve">current </w:t>
      </w:r>
      <w:r w:rsidRPr="00F12818">
        <w:rPr>
          <w:rFonts w:asciiTheme="minorHAnsi" w:hAnsiTheme="minorHAnsi" w:cstheme="minorHAnsi"/>
        </w:rPr>
        <w:t>threat to the future of the Australian healthcare system and is calling on the Federal Government to commit to stronger 2030 targets.</w:t>
      </w:r>
    </w:p>
    <w:p w14:paraId="2B6D847F" w14:textId="2380D813" w:rsidR="00B10CF7" w:rsidRPr="00F12818" w:rsidRDefault="00B10CF7" w:rsidP="00692561">
      <w:pPr>
        <w:rPr>
          <w:rFonts w:asciiTheme="minorHAnsi" w:hAnsiTheme="minorHAnsi" w:cstheme="minorHAnsi"/>
        </w:rPr>
      </w:pPr>
    </w:p>
    <w:p w14:paraId="20EE25E0" w14:textId="1F0479F7" w:rsidR="00B10CF7" w:rsidRPr="00F12818" w:rsidRDefault="00B10CF7" w:rsidP="00692561">
      <w:pPr>
        <w:rPr>
          <w:rFonts w:asciiTheme="minorHAnsi" w:hAnsiTheme="minorHAnsi" w:cstheme="minorHAnsi"/>
        </w:rPr>
      </w:pPr>
      <w:r w:rsidRPr="00F12818">
        <w:rPr>
          <w:rFonts w:asciiTheme="minorHAnsi" w:hAnsiTheme="minorHAnsi" w:cstheme="minorHAnsi"/>
        </w:rPr>
        <w:t xml:space="preserve">The Colleges are calling for the Federal Government </w:t>
      </w:r>
      <w:proofErr w:type="gramStart"/>
      <w:r w:rsidRPr="00F12818">
        <w:rPr>
          <w:rFonts w:asciiTheme="minorHAnsi" w:hAnsiTheme="minorHAnsi" w:cstheme="minorHAnsi"/>
        </w:rPr>
        <w:t>to urgently come</w:t>
      </w:r>
      <w:proofErr w:type="gramEnd"/>
      <w:r w:rsidRPr="00F12818">
        <w:rPr>
          <w:rFonts w:asciiTheme="minorHAnsi" w:hAnsiTheme="minorHAnsi" w:cstheme="minorHAnsi"/>
        </w:rPr>
        <w:t xml:space="preserve"> up with a plan to protect Australians and the healthcare system from the impacts of climate change. </w:t>
      </w:r>
    </w:p>
    <w:p w14:paraId="4926EA41" w14:textId="589D2AE8" w:rsidR="00692561" w:rsidRPr="00F12818" w:rsidRDefault="00692561" w:rsidP="00692561">
      <w:pPr>
        <w:rPr>
          <w:rFonts w:asciiTheme="minorHAnsi" w:hAnsiTheme="minorHAnsi" w:cstheme="minorHAnsi"/>
        </w:rPr>
      </w:pPr>
    </w:p>
    <w:p w14:paraId="44B76C15" w14:textId="2AF75778" w:rsidR="00692561" w:rsidRPr="00F12818" w:rsidRDefault="00692561" w:rsidP="00692561">
      <w:pPr>
        <w:rPr>
          <w:rFonts w:asciiTheme="minorHAnsi" w:hAnsiTheme="minorHAnsi" w:cstheme="minorHAnsi"/>
        </w:rPr>
      </w:pPr>
      <w:r w:rsidRPr="00F12818">
        <w:rPr>
          <w:rFonts w:asciiTheme="minorHAnsi" w:hAnsiTheme="minorHAnsi" w:cstheme="minorHAnsi"/>
        </w:rPr>
        <w:t xml:space="preserve">The call comes as the Royal Australasian College of Physicians releases </w:t>
      </w:r>
      <w:r w:rsidR="00AF0757">
        <w:rPr>
          <w:rFonts w:asciiTheme="minorHAnsi" w:hAnsiTheme="minorHAnsi" w:cstheme="minorHAnsi"/>
        </w:rPr>
        <w:t xml:space="preserve">a report it commissioned, prepared by the Monash Sustainable Development </w:t>
      </w:r>
      <w:r w:rsidR="00467EDE">
        <w:rPr>
          <w:rFonts w:asciiTheme="minorHAnsi" w:hAnsiTheme="minorHAnsi" w:cstheme="minorHAnsi"/>
        </w:rPr>
        <w:t>Institute</w:t>
      </w:r>
      <w:r w:rsidR="00AF0757">
        <w:rPr>
          <w:rFonts w:asciiTheme="minorHAnsi" w:hAnsiTheme="minorHAnsi" w:cstheme="minorHAnsi"/>
        </w:rPr>
        <w:t>. The</w:t>
      </w:r>
      <w:r w:rsidRPr="00F12818">
        <w:rPr>
          <w:rFonts w:asciiTheme="minorHAnsi" w:hAnsiTheme="minorHAnsi" w:cstheme="minorHAnsi"/>
        </w:rPr>
        <w:t xml:space="preserve"> report, endorsed by </w:t>
      </w:r>
      <w:r w:rsidR="006A5AAC">
        <w:rPr>
          <w:rFonts w:asciiTheme="minorHAnsi" w:hAnsiTheme="minorHAnsi" w:cstheme="minorHAnsi"/>
        </w:rPr>
        <w:t>10 Medical</w:t>
      </w:r>
      <w:r w:rsidRPr="00F12818">
        <w:rPr>
          <w:rFonts w:asciiTheme="minorHAnsi" w:hAnsiTheme="minorHAnsi" w:cstheme="minorHAnsi"/>
        </w:rPr>
        <w:t xml:space="preserve"> Colleges, paints a dire picture of the future of the Australian healthcare system under the unmitigated impacts of climate change.</w:t>
      </w:r>
    </w:p>
    <w:p w14:paraId="180577B0" w14:textId="24CD5EE6" w:rsidR="00F12818" w:rsidRPr="00F12818" w:rsidRDefault="00F12818" w:rsidP="00692561">
      <w:pPr>
        <w:rPr>
          <w:rFonts w:asciiTheme="minorHAnsi" w:hAnsiTheme="minorHAnsi" w:cstheme="minorHAnsi"/>
        </w:rPr>
      </w:pPr>
    </w:p>
    <w:p w14:paraId="7116A46C" w14:textId="2DE8FA1F" w:rsidR="00F12818" w:rsidRDefault="00F12818" w:rsidP="00F12818">
      <w:pPr>
        <w:rPr>
          <w:rFonts w:asciiTheme="minorHAnsi" w:hAnsiTheme="minorHAnsi" w:cstheme="minorHAnsi"/>
        </w:rPr>
      </w:pPr>
      <w:r w:rsidRPr="00F12818">
        <w:rPr>
          <w:rFonts w:asciiTheme="minorHAnsi" w:hAnsiTheme="minorHAnsi" w:cstheme="minorHAnsi"/>
        </w:rPr>
        <w:t xml:space="preserve">The report </w:t>
      </w:r>
      <w:r>
        <w:rPr>
          <w:rFonts w:asciiTheme="minorHAnsi" w:hAnsiTheme="minorHAnsi" w:cstheme="minorHAnsi"/>
        </w:rPr>
        <w:t xml:space="preserve">includes a model of </w:t>
      </w:r>
      <w:r w:rsidRPr="00F12818">
        <w:rPr>
          <w:rFonts w:asciiTheme="minorHAnsi" w:hAnsiTheme="minorHAnsi" w:cstheme="minorHAnsi"/>
        </w:rPr>
        <w:t>the cost</w:t>
      </w:r>
      <w:r w:rsidR="003B5C8A">
        <w:rPr>
          <w:rFonts w:asciiTheme="minorHAnsi" w:hAnsiTheme="minorHAnsi" w:cstheme="minorHAnsi"/>
        </w:rPr>
        <w:t xml:space="preserve"> of bushfires of varying magnitudes modelled between </w:t>
      </w:r>
      <w:r w:rsidRPr="00F12818">
        <w:rPr>
          <w:rFonts w:asciiTheme="minorHAnsi" w:hAnsiTheme="minorHAnsi" w:cstheme="minorHAnsi"/>
        </w:rPr>
        <w:t>2021 and 2030 inclusive</w:t>
      </w:r>
      <w:r w:rsidRPr="003B5C8A">
        <w:rPr>
          <w:rFonts w:asciiTheme="minorHAnsi" w:hAnsiTheme="minorHAnsi" w:cstheme="minorHAnsi"/>
        </w:rPr>
        <w:t xml:space="preserve">. </w:t>
      </w:r>
      <w:r w:rsidR="003B5C8A" w:rsidRPr="003B5C8A">
        <w:rPr>
          <w:rFonts w:asciiTheme="minorHAnsi" w:hAnsiTheme="minorHAnsi" w:cstheme="minorHAnsi"/>
        </w:rPr>
        <w:t>The analysis predicted</w:t>
      </w:r>
      <w:r w:rsidR="006A5AAC">
        <w:rPr>
          <w:rFonts w:asciiTheme="minorHAnsi" w:hAnsiTheme="minorHAnsi" w:cstheme="minorHAnsi"/>
        </w:rPr>
        <w:t xml:space="preserve"> the</w:t>
      </w:r>
      <w:r w:rsidR="003B5C8A" w:rsidRPr="003B5C8A">
        <w:rPr>
          <w:rFonts w:asciiTheme="minorHAnsi" w:hAnsiTheme="minorHAnsi" w:cstheme="minorHAnsi"/>
        </w:rPr>
        <w:t xml:space="preserve"> loss of 1480 lives, equating to 4024 years of life; healthcare costs of $69 million</w:t>
      </w:r>
      <w:proofErr w:type="gramStart"/>
      <w:r w:rsidR="003B5C8A" w:rsidRPr="003B5C8A">
        <w:rPr>
          <w:rFonts w:asciiTheme="minorHAnsi" w:hAnsiTheme="minorHAnsi" w:cstheme="minorHAnsi"/>
        </w:rPr>
        <w:t>;</w:t>
      </w:r>
      <w:proofErr w:type="gramEnd"/>
      <w:r w:rsidR="003B5C8A" w:rsidRPr="003B5C8A">
        <w:rPr>
          <w:rFonts w:asciiTheme="minorHAnsi" w:hAnsiTheme="minorHAnsi" w:cstheme="minorHAnsi"/>
        </w:rPr>
        <w:t xml:space="preserve"> and a $10 billion impact on gross domestic product.</w:t>
      </w:r>
    </w:p>
    <w:p w14:paraId="4054D59D" w14:textId="77777777" w:rsidR="00692561" w:rsidRPr="00F12818" w:rsidRDefault="00692561" w:rsidP="00692561">
      <w:pPr>
        <w:rPr>
          <w:rFonts w:asciiTheme="minorHAnsi" w:hAnsiTheme="minorHAnsi" w:cstheme="minorHAnsi"/>
        </w:rPr>
      </w:pPr>
    </w:p>
    <w:p w14:paraId="40A3F5D5" w14:textId="3C8F166D" w:rsidR="00AF0757" w:rsidRDefault="00692561" w:rsidP="00692561">
      <w:pPr>
        <w:rPr>
          <w:rFonts w:asciiTheme="minorHAnsi" w:hAnsiTheme="minorHAnsi" w:cstheme="minorHAnsi"/>
        </w:rPr>
      </w:pPr>
      <w:r w:rsidRPr="00F12818">
        <w:rPr>
          <w:rFonts w:asciiTheme="minorHAnsi" w:hAnsiTheme="minorHAnsi" w:cstheme="minorHAnsi"/>
        </w:rPr>
        <w:t xml:space="preserve">The RACP report </w:t>
      </w:r>
      <w:proofErr w:type="gramStart"/>
      <w:r w:rsidRPr="00F12818">
        <w:rPr>
          <w:rFonts w:asciiTheme="minorHAnsi" w:hAnsiTheme="minorHAnsi" w:cstheme="minorHAnsi"/>
        </w:rPr>
        <w:t>has been endorsed</w:t>
      </w:r>
      <w:proofErr w:type="gramEnd"/>
      <w:r w:rsidRPr="00F12818">
        <w:rPr>
          <w:rFonts w:asciiTheme="minorHAnsi" w:hAnsiTheme="minorHAnsi" w:cstheme="minorHAnsi"/>
        </w:rPr>
        <w:t xml:space="preserve"> by</w:t>
      </w:r>
      <w:r w:rsidR="00AF0757">
        <w:rPr>
          <w:rFonts w:asciiTheme="minorHAnsi" w:hAnsiTheme="minorHAnsi" w:cstheme="minorHAnsi"/>
        </w:rPr>
        <w:t xml:space="preserve"> the:</w:t>
      </w:r>
    </w:p>
    <w:p w14:paraId="2998A323" w14:textId="77777777" w:rsidR="00AF0757" w:rsidRDefault="00AF0757" w:rsidP="00692561">
      <w:pPr>
        <w:rPr>
          <w:rFonts w:asciiTheme="minorHAnsi" w:hAnsiTheme="minorHAnsi" w:cstheme="minorHAnsi"/>
        </w:rPr>
      </w:pPr>
    </w:p>
    <w:p w14:paraId="309CCA81" w14:textId="77777777" w:rsidR="00AF0757" w:rsidRPr="00467EDE" w:rsidRDefault="00AF0757" w:rsidP="00AF0757">
      <w:pPr>
        <w:numPr>
          <w:ilvl w:val="0"/>
          <w:numId w:val="3"/>
        </w:numPr>
        <w:rPr>
          <w:rFonts w:asciiTheme="minorHAnsi" w:hAnsiTheme="minorHAnsi" w:cstheme="minorHAnsi"/>
        </w:rPr>
      </w:pPr>
      <w:r w:rsidRPr="00467EDE">
        <w:rPr>
          <w:rFonts w:asciiTheme="minorHAnsi" w:hAnsiTheme="minorHAnsi" w:cstheme="minorHAnsi"/>
        </w:rPr>
        <w:t>Royal Australian College of General Practitioners (RACGP)</w:t>
      </w:r>
    </w:p>
    <w:p w14:paraId="0A11876A" w14:textId="77777777" w:rsidR="00AF0757" w:rsidRPr="00467EDE" w:rsidRDefault="00AF0757" w:rsidP="00AF0757">
      <w:pPr>
        <w:numPr>
          <w:ilvl w:val="0"/>
          <w:numId w:val="3"/>
        </w:numPr>
        <w:rPr>
          <w:rFonts w:asciiTheme="minorHAnsi" w:hAnsiTheme="minorHAnsi" w:cstheme="minorHAnsi"/>
        </w:rPr>
      </w:pPr>
      <w:r w:rsidRPr="00467EDE">
        <w:rPr>
          <w:rFonts w:asciiTheme="minorHAnsi" w:hAnsiTheme="minorHAnsi" w:cstheme="minorHAnsi"/>
        </w:rPr>
        <w:t xml:space="preserve">Royal Australasian College of Surgeons (RACS) </w:t>
      </w:r>
    </w:p>
    <w:p w14:paraId="5D84AB19" w14:textId="77777777" w:rsidR="00AF0757" w:rsidRPr="00467EDE" w:rsidRDefault="00AF0757" w:rsidP="00AF0757">
      <w:pPr>
        <w:numPr>
          <w:ilvl w:val="0"/>
          <w:numId w:val="3"/>
        </w:numPr>
        <w:rPr>
          <w:rFonts w:asciiTheme="minorHAnsi" w:hAnsiTheme="minorHAnsi" w:cstheme="minorHAnsi"/>
        </w:rPr>
      </w:pPr>
      <w:r w:rsidRPr="00467EDE">
        <w:rPr>
          <w:rFonts w:asciiTheme="minorHAnsi" w:hAnsiTheme="minorHAnsi" w:cstheme="minorHAnsi"/>
        </w:rPr>
        <w:t>Royal Australian and New Zealand College of Psychiatrists (RANZCP)</w:t>
      </w:r>
    </w:p>
    <w:p w14:paraId="45A4C3C2" w14:textId="77777777" w:rsidR="00AF0757" w:rsidRPr="00467EDE" w:rsidRDefault="00AF0757" w:rsidP="00AF0757">
      <w:pPr>
        <w:numPr>
          <w:ilvl w:val="0"/>
          <w:numId w:val="3"/>
        </w:numPr>
        <w:rPr>
          <w:rFonts w:asciiTheme="minorHAnsi" w:hAnsiTheme="minorHAnsi" w:cstheme="minorHAnsi"/>
        </w:rPr>
      </w:pPr>
      <w:r w:rsidRPr="00467EDE">
        <w:rPr>
          <w:rFonts w:asciiTheme="minorHAnsi" w:hAnsiTheme="minorHAnsi" w:cstheme="minorHAnsi"/>
        </w:rPr>
        <w:t xml:space="preserve">Australian and New Zealand College of Anaesthetists (ANZCA) </w:t>
      </w:r>
    </w:p>
    <w:p w14:paraId="5CF6D5F9" w14:textId="77777777" w:rsidR="00AF0757" w:rsidRPr="00467EDE" w:rsidRDefault="00AF0757" w:rsidP="00AF0757">
      <w:pPr>
        <w:numPr>
          <w:ilvl w:val="0"/>
          <w:numId w:val="3"/>
        </w:numPr>
        <w:rPr>
          <w:rFonts w:asciiTheme="minorHAnsi" w:hAnsiTheme="minorHAnsi" w:cstheme="minorHAnsi"/>
        </w:rPr>
      </w:pPr>
      <w:r w:rsidRPr="00467EDE">
        <w:rPr>
          <w:rFonts w:asciiTheme="minorHAnsi" w:hAnsiTheme="minorHAnsi" w:cstheme="minorHAnsi"/>
        </w:rPr>
        <w:t xml:space="preserve">Royal Australian and New Zealand College of Obstetricians and Gynaecologists (RANZCOG) </w:t>
      </w:r>
    </w:p>
    <w:p w14:paraId="047B8BE6" w14:textId="77777777" w:rsidR="00AF0757" w:rsidRPr="00467EDE" w:rsidRDefault="00AF0757" w:rsidP="00AF0757">
      <w:pPr>
        <w:numPr>
          <w:ilvl w:val="0"/>
          <w:numId w:val="3"/>
        </w:numPr>
        <w:rPr>
          <w:rFonts w:asciiTheme="minorHAnsi" w:hAnsiTheme="minorHAnsi" w:cstheme="minorHAnsi"/>
        </w:rPr>
      </w:pPr>
      <w:r w:rsidRPr="00467EDE">
        <w:rPr>
          <w:rFonts w:asciiTheme="minorHAnsi" w:hAnsiTheme="minorHAnsi" w:cstheme="minorHAnsi"/>
        </w:rPr>
        <w:t>Australasian College for Emergency Medicine (ACEM)</w:t>
      </w:r>
    </w:p>
    <w:p w14:paraId="12B2B340" w14:textId="77777777" w:rsidR="00AF0757" w:rsidRPr="00467EDE" w:rsidRDefault="00AF0757" w:rsidP="00AF0757">
      <w:pPr>
        <w:numPr>
          <w:ilvl w:val="0"/>
          <w:numId w:val="3"/>
        </w:numPr>
        <w:rPr>
          <w:rFonts w:asciiTheme="minorHAnsi" w:hAnsiTheme="minorHAnsi" w:cstheme="minorHAnsi"/>
        </w:rPr>
      </w:pPr>
      <w:r w:rsidRPr="00467EDE">
        <w:rPr>
          <w:rFonts w:asciiTheme="minorHAnsi" w:hAnsiTheme="minorHAnsi" w:cstheme="minorHAnsi"/>
        </w:rPr>
        <w:t xml:space="preserve">College of Intensive Care Medicine (CICM) </w:t>
      </w:r>
    </w:p>
    <w:p w14:paraId="6C9356AB" w14:textId="77777777" w:rsidR="00AF0757" w:rsidRPr="00467EDE" w:rsidRDefault="00AF0757" w:rsidP="00AF0757">
      <w:pPr>
        <w:numPr>
          <w:ilvl w:val="0"/>
          <w:numId w:val="3"/>
        </w:numPr>
        <w:rPr>
          <w:rFonts w:asciiTheme="minorHAnsi" w:hAnsiTheme="minorHAnsi" w:cstheme="minorHAnsi"/>
        </w:rPr>
      </w:pPr>
      <w:r w:rsidRPr="00467EDE">
        <w:rPr>
          <w:rFonts w:asciiTheme="minorHAnsi" w:hAnsiTheme="minorHAnsi" w:cstheme="minorHAnsi"/>
        </w:rPr>
        <w:t>Royal Australian and New Zealand College of Ophthalmologists (RANZCO)</w:t>
      </w:r>
    </w:p>
    <w:p w14:paraId="6B70D5B4" w14:textId="32155446" w:rsidR="00AF0757" w:rsidRPr="00467EDE" w:rsidRDefault="00AF0757" w:rsidP="00AF0757">
      <w:pPr>
        <w:numPr>
          <w:ilvl w:val="0"/>
          <w:numId w:val="3"/>
        </w:numPr>
        <w:rPr>
          <w:rFonts w:asciiTheme="minorHAnsi" w:hAnsiTheme="minorHAnsi" w:cstheme="minorHAnsi"/>
        </w:rPr>
      </w:pPr>
      <w:r w:rsidRPr="00467EDE">
        <w:rPr>
          <w:rFonts w:asciiTheme="minorHAnsi" w:hAnsiTheme="minorHAnsi" w:cstheme="minorHAnsi"/>
        </w:rPr>
        <w:t>Australasian College of Sports and Exercise Physicians (ACSEP)</w:t>
      </w:r>
    </w:p>
    <w:p w14:paraId="0733C1D3" w14:textId="679F7485" w:rsidR="009138AB" w:rsidRDefault="009138AB" w:rsidP="00692561">
      <w:pPr>
        <w:rPr>
          <w:rFonts w:asciiTheme="minorHAnsi" w:hAnsiTheme="minorHAnsi" w:cstheme="minorHAnsi"/>
        </w:rPr>
      </w:pPr>
    </w:p>
    <w:p w14:paraId="797AF2E9" w14:textId="77777777" w:rsidR="009138AB" w:rsidRDefault="009138AB" w:rsidP="009138AB">
      <w:pPr>
        <w:rPr>
          <w:rFonts w:asciiTheme="minorHAnsi" w:hAnsiTheme="minorHAnsi" w:cstheme="minorHAnsi"/>
        </w:rPr>
      </w:pPr>
      <w:r>
        <w:rPr>
          <w:rFonts w:asciiTheme="minorHAnsi" w:hAnsiTheme="minorHAnsi" w:cstheme="minorHAnsi"/>
        </w:rPr>
        <w:t>The recommendations in the report include:</w:t>
      </w:r>
    </w:p>
    <w:p w14:paraId="7CC5BDEA" w14:textId="77777777" w:rsidR="009138AB" w:rsidRPr="009138AB" w:rsidRDefault="009138AB" w:rsidP="009138AB">
      <w:pPr>
        <w:pStyle w:val="ListParagraph"/>
        <w:numPr>
          <w:ilvl w:val="0"/>
          <w:numId w:val="2"/>
        </w:numPr>
        <w:rPr>
          <w:rFonts w:cstheme="minorHAnsi"/>
        </w:rPr>
      </w:pPr>
      <w:r w:rsidRPr="009138AB">
        <w:rPr>
          <w:rFonts w:cstheme="minorHAnsi"/>
        </w:rPr>
        <w:t>Establish a dedicated climate change health resilience fund to support research and</w:t>
      </w:r>
      <w:r>
        <w:rPr>
          <w:rFonts w:cstheme="minorHAnsi"/>
        </w:rPr>
        <w:t xml:space="preserve"> i</w:t>
      </w:r>
      <w:r w:rsidRPr="009138AB">
        <w:rPr>
          <w:rFonts w:cstheme="minorHAnsi"/>
        </w:rPr>
        <w:t>nnovation</w:t>
      </w:r>
    </w:p>
    <w:p w14:paraId="4913C227" w14:textId="77777777" w:rsidR="009138AB" w:rsidRPr="009138AB" w:rsidRDefault="009138AB" w:rsidP="009138AB">
      <w:pPr>
        <w:pStyle w:val="ListParagraph"/>
        <w:numPr>
          <w:ilvl w:val="0"/>
          <w:numId w:val="2"/>
        </w:numPr>
        <w:rPr>
          <w:rFonts w:cstheme="minorHAnsi"/>
        </w:rPr>
      </w:pPr>
      <w:r w:rsidRPr="009138AB">
        <w:rPr>
          <w:rFonts w:cstheme="minorHAnsi"/>
        </w:rPr>
        <w:t>Build capacity in the healthcare sector, health workforce and the wider healt</w:t>
      </w:r>
      <w:r>
        <w:rPr>
          <w:rFonts w:cstheme="minorHAnsi"/>
        </w:rPr>
        <w:t xml:space="preserve">h </w:t>
      </w:r>
      <w:r w:rsidRPr="009138AB">
        <w:rPr>
          <w:rFonts w:cstheme="minorHAnsi"/>
        </w:rPr>
        <w:t>system</w:t>
      </w:r>
    </w:p>
    <w:p w14:paraId="160C2DA9" w14:textId="77777777" w:rsidR="009138AB" w:rsidRPr="009138AB" w:rsidRDefault="009138AB" w:rsidP="009138AB">
      <w:pPr>
        <w:pStyle w:val="ListParagraph"/>
        <w:numPr>
          <w:ilvl w:val="0"/>
          <w:numId w:val="2"/>
        </w:numPr>
        <w:rPr>
          <w:rFonts w:cstheme="minorHAnsi"/>
        </w:rPr>
      </w:pPr>
      <w:r w:rsidRPr="009138AB">
        <w:rPr>
          <w:rFonts w:cstheme="minorHAnsi"/>
        </w:rPr>
        <w:lastRenderedPageBreak/>
        <w:t>Develop climate risk and capacity assessments and locally-led disaster planning for</w:t>
      </w:r>
      <w:r>
        <w:rPr>
          <w:rFonts w:cstheme="minorHAnsi"/>
        </w:rPr>
        <w:t xml:space="preserve"> </w:t>
      </w:r>
      <w:r w:rsidRPr="009138AB">
        <w:rPr>
          <w:rFonts w:cstheme="minorHAnsi"/>
        </w:rPr>
        <w:t>healthcare systems</w:t>
      </w:r>
    </w:p>
    <w:p w14:paraId="6C40578D" w14:textId="77777777" w:rsidR="009138AB" w:rsidRPr="009138AB" w:rsidRDefault="009138AB" w:rsidP="009138AB">
      <w:pPr>
        <w:pStyle w:val="ListParagraph"/>
        <w:numPr>
          <w:ilvl w:val="0"/>
          <w:numId w:val="2"/>
        </w:numPr>
        <w:rPr>
          <w:rFonts w:cstheme="minorHAnsi"/>
        </w:rPr>
      </w:pPr>
      <w:r w:rsidRPr="009138AB">
        <w:rPr>
          <w:rFonts w:cstheme="minorHAnsi"/>
        </w:rPr>
        <w:t>Commit to and develop a plan for delivering net zero healthcare by 2040</w:t>
      </w:r>
    </w:p>
    <w:p w14:paraId="7B6BAE09" w14:textId="77777777" w:rsidR="009138AB" w:rsidRPr="009138AB" w:rsidRDefault="009138AB" w:rsidP="009138AB">
      <w:pPr>
        <w:pStyle w:val="ListParagraph"/>
        <w:numPr>
          <w:ilvl w:val="0"/>
          <w:numId w:val="2"/>
        </w:numPr>
        <w:rPr>
          <w:rFonts w:cstheme="minorHAnsi"/>
        </w:rPr>
      </w:pPr>
      <w:r w:rsidRPr="009138AB">
        <w:rPr>
          <w:rFonts w:cstheme="minorHAnsi"/>
        </w:rPr>
        <w:t>Implement and fund a national strategy on climate change and health</w:t>
      </w:r>
    </w:p>
    <w:p w14:paraId="6D008C2C" w14:textId="77777777" w:rsidR="009138AB" w:rsidRPr="009138AB" w:rsidRDefault="009138AB" w:rsidP="009138AB">
      <w:pPr>
        <w:pStyle w:val="ListParagraph"/>
        <w:numPr>
          <w:ilvl w:val="0"/>
          <w:numId w:val="2"/>
        </w:numPr>
        <w:rPr>
          <w:rFonts w:cstheme="minorHAnsi"/>
        </w:rPr>
      </w:pPr>
      <w:r w:rsidRPr="009138AB">
        <w:rPr>
          <w:rFonts w:cstheme="minorHAnsi"/>
        </w:rPr>
        <w:t>Embed Aboriginal and Torres Strait Islander knowledge and leadership in all climate change</w:t>
      </w:r>
      <w:r>
        <w:rPr>
          <w:rFonts w:cstheme="minorHAnsi"/>
        </w:rPr>
        <w:t xml:space="preserve"> </w:t>
      </w:r>
      <w:r w:rsidRPr="009138AB">
        <w:rPr>
          <w:rFonts w:cstheme="minorHAnsi"/>
        </w:rPr>
        <w:t>policy and action</w:t>
      </w:r>
    </w:p>
    <w:p w14:paraId="490E6C65" w14:textId="77777777" w:rsidR="009138AB" w:rsidRPr="009138AB" w:rsidRDefault="009138AB" w:rsidP="009138AB">
      <w:pPr>
        <w:pStyle w:val="ListParagraph"/>
        <w:numPr>
          <w:ilvl w:val="0"/>
          <w:numId w:val="2"/>
        </w:numPr>
        <w:rPr>
          <w:rFonts w:cstheme="minorHAnsi"/>
        </w:rPr>
      </w:pPr>
      <w:r w:rsidRPr="009138AB">
        <w:rPr>
          <w:rFonts w:cstheme="minorHAnsi"/>
        </w:rPr>
        <w:t>Invest in prevention and early intervention as a key element of climate change and health</w:t>
      </w:r>
      <w:r>
        <w:rPr>
          <w:rFonts w:cstheme="minorHAnsi"/>
        </w:rPr>
        <w:t xml:space="preserve"> </w:t>
      </w:r>
      <w:r w:rsidRPr="009138AB">
        <w:rPr>
          <w:rFonts w:cstheme="minorHAnsi"/>
        </w:rPr>
        <w:t>strategy</w:t>
      </w:r>
    </w:p>
    <w:p w14:paraId="6B460D59" w14:textId="77777777" w:rsidR="009138AB" w:rsidRPr="00F12818" w:rsidRDefault="009138AB" w:rsidP="00692561">
      <w:pPr>
        <w:rPr>
          <w:rFonts w:asciiTheme="minorHAnsi" w:hAnsiTheme="minorHAnsi" w:cstheme="minorHAnsi"/>
        </w:rPr>
      </w:pPr>
    </w:p>
    <w:p w14:paraId="4BCD22EF" w14:textId="17C210E1" w:rsidR="00B10CF7" w:rsidRPr="00F12818" w:rsidRDefault="00B10CF7" w:rsidP="00692561">
      <w:pPr>
        <w:rPr>
          <w:rFonts w:asciiTheme="minorHAnsi" w:hAnsiTheme="minorHAnsi" w:cstheme="minorHAnsi"/>
        </w:rPr>
      </w:pPr>
    </w:p>
    <w:p w14:paraId="080897DD" w14:textId="4A9793F0" w:rsidR="00B10CF7" w:rsidRPr="00F12818" w:rsidRDefault="00873424" w:rsidP="00692561">
      <w:pPr>
        <w:rPr>
          <w:rFonts w:asciiTheme="minorHAnsi" w:hAnsiTheme="minorHAnsi" w:cstheme="minorHAnsi"/>
        </w:rPr>
      </w:pPr>
      <w:r w:rsidRPr="00EA7DB6">
        <w:rPr>
          <w:rFonts w:asciiTheme="minorHAnsi" w:hAnsiTheme="minorHAnsi" w:cstheme="minorHAnsi"/>
          <w:b/>
          <w:bCs/>
        </w:rPr>
        <w:t xml:space="preserve">Royal Australasian College of Physicians (RACP) </w:t>
      </w:r>
      <w:r w:rsidR="00B10CF7" w:rsidRPr="00EA7DB6">
        <w:rPr>
          <w:rFonts w:asciiTheme="minorHAnsi" w:hAnsiTheme="minorHAnsi" w:cstheme="minorHAnsi"/>
          <w:b/>
          <w:bCs/>
        </w:rPr>
        <w:t>President Professor John Wilson</w:t>
      </w:r>
      <w:r w:rsidR="00B10CF7" w:rsidRPr="00F12818">
        <w:rPr>
          <w:rFonts w:asciiTheme="minorHAnsi" w:hAnsiTheme="minorHAnsi" w:cstheme="minorHAnsi"/>
        </w:rPr>
        <w:t xml:space="preserve"> says</w:t>
      </w:r>
      <w:r w:rsidR="003B5C8A">
        <w:rPr>
          <w:rFonts w:asciiTheme="minorHAnsi" w:hAnsiTheme="minorHAnsi" w:cstheme="minorHAnsi"/>
        </w:rPr>
        <w:t>,</w:t>
      </w:r>
      <w:r w:rsidR="00B10CF7" w:rsidRPr="00F12818">
        <w:rPr>
          <w:rFonts w:asciiTheme="minorHAnsi" w:hAnsiTheme="minorHAnsi" w:cstheme="minorHAnsi"/>
        </w:rPr>
        <w:t xml:space="preserve"> “Climate change is already having a significant impact on the Australian healthcare system – and without a plan in place to mitigate this – our healthcare system will not cope.</w:t>
      </w:r>
    </w:p>
    <w:p w14:paraId="17AC9F67" w14:textId="77777777" w:rsidR="00B10CF7" w:rsidRPr="00F12818" w:rsidRDefault="00B10CF7" w:rsidP="00692561">
      <w:pPr>
        <w:rPr>
          <w:rFonts w:asciiTheme="minorHAnsi" w:hAnsiTheme="minorHAnsi" w:cstheme="minorHAnsi"/>
        </w:rPr>
      </w:pPr>
    </w:p>
    <w:p w14:paraId="5EC344FC" w14:textId="04FFAA5A" w:rsidR="00AF2087" w:rsidRPr="00AF2087" w:rsidRDefault="00AF2087" w:rsidP="00AF2087">
      <w:pPr>
        <w:rPr>
          <w:rFonts w:asciiTheme="minorHAnsi" w:hAnsiTheme="minorHAnsi" w:cstheme="minorHAnsi"/>
        </w:rPr>
      </w:pPr>
      <w:r w:rsidRPr="00AF2087">
        <w:rPr>
          <w:rFonts w:asciiTheme="minorHAnsi" w:hAnsiTheme="minorHAnsi" w:cstheme="minorHAnsi"/>
        </w:rPr>
        <w:t>“The report released today brings into focus the dangerous threat that climate change poses to our healthcare system and recommends that the Government commit to better 2030 targets and start preparing the healthcare system for the inevitable challenge ahead.”</w:t>
      </w:r>
    </w:p>
    <w:p w14:paraId="2E2B1895" w14:textId="2D0B5B5D" w:rsidR="00B10CF7" w:rsidRPr="00F12818" w:rsidRDefault="00B10CF7" w:rsidP="00692561">
      <w:pPr>
        <w:rPr>
          <w:rFonts w:asciiTheme="minorHAnsi" w:hAnsiTheme="minorHAnsi" w:cstheme="minorHAnsi"/>
        </w:rPr>
      </w:pPr>
    </w:p>
    <w:p w14:paraId="2C394B52" w14:textId="2D8C5EE4" w:rsidR="005F2545" w:rsidRPr="00EA7DB6" w:rsidRDefault="005F2545" w:rsidP="005F2545">
      <w:pPr>
        <w:rPr>
          <w:rFonts w:asciiTheme="minorHAnsi" w:hAnsiTheme="minorHAnsi" w:cstheme="minorHAnsi"/>
          <w:lang w:eastAsia="en-US"/>
        </w:rPr>
      </w:pPr>
      <w:r w:rsidRPr="00EA7DB6">
        <w:rPr>
          <w:rFonts w:asciiTheme="minorHAnsi" w:hAnsiTheme="minorHAnsi" w:cstheme="minorHAnsi"/>
          <w:b/>
          <w:bCs/>
          <w:lang w:eastAsia="en-US"/>
        </w:rPr>
        <w:t>Royal Australian and New Zealand College of Obstetricians and Gynaecologists (RANZCOG)</w:t>
      </w:r>
      <w:r w:rsidRPr="00EA7DB6">
        <w:rPr>
          <w:rFonts w:asciiTheme="minorHAnsi" w:hAnsiTheme="minorHAnsi" w:cstheme="minorHAnsi"/>
          <w:lang w:eastAsia="en-US"/>
        </w:rPr>
        <w:t xml:space="preserve"> President Dr Benjamin Bopp </w:t>
      </w:r>
      <w:r w:rsidR="00D5584B" w:rsidRPr="00EA7DB6">
        <w:rPr>
          <w:rFonts w:asciiTheme="minorHAnsi" w:hAnsiTheme="minorHAnsi" w:cstheme="minorHAnsi"/>
          <w:lang w:eastAsia="en-US"/>
        </w:rPr>
        <w:t>says,</w:t>
      </w:r>
      <w:r w:rsidRPr="00EA7DB6">
        <w:rPr>
          <w:rFonts w:asciiTheme="minorHAnsi" w:hAnsiTheme="minorHAnsi" w:cstheme="minorHAnsi"/>
        </w:rPr>
        <w:t xml:space="preserve"> “</w:t>
      </w:r>
      <w:r w:rsidRPr="00EA7DB6">
        <w:rPr>
          <w:rFonts w:asciiTheme="minorHAnsi" w:hAnsiTheme="minorHAnsi" w:cstheme="minorHAnsi"/>
          <w:lang w:eastAsia="en-US"/>
        </w:rPr>
        <w:t>Governments, institutions and individuals must take responsibility to address the reversible causes of climate change and introduce policies to reduce environmental degradation for the benefit of current and future generations.”</w:t>
      </w:r>
    </w:p>
    <w:p w14:paraId="558A2FA6" w14:textId="118BB25D" w:rsidR="00B10CF7" w:rsidRPr="00EA7DB6" w:rsidRDefault="00B10CF7" w:rsidP="00692561">
      <w:pPr>
        <w:rPr>
          <w:rFonts w:asciiTheme="minorHAnsi" w:hAnsiTheme="minorHAnsi" w:cstheme="minorHAnsi"/>
        </w:rPr>
      </w:pPr>
    </w:p>
    <w:p w14:paraId="1C8F4EF0" w14:textId="7BD93A84" w:rsidR="0087069F" w:rsidRPr="00EA7DB6" w:rsidRDefault="00873424" w:rsidP="0087069F">
      <w:pPr>
        <w:rPr>
          <w:rFonts w:asciiTheme="minorHAnsi" w:hAnsiTheme="minorHAnsi" w:cstheme="minorHAnsi"/>
        </w:rPr>
      </w:pPr>
      <w:r w:rsidRPr="00EA7DB6">
        <w:rPr>
          <w:rFonts w:asciiTheme="minorHAnsi" w:hAnsiTheme="minorHAnsi" w:cstheme="minorHAnsi"/>
          <w:b/>
          <w:bCs/>
        </w:rPr>
        <w:t>Royal Australasian College of General Practitioners (RACGP)</w:t>
      </w:r>
      <w:r w:rsidRPr="00EA7DB6">
        <w:rPr>
          <w:rFonts w:asciiTheme="minorHAnsi" w:hAnsiTheme="minorHAnsi" w:cstheme="minorHAnsi"/>
        </w:rPr>
        <w:t xml:space="preserve"> </w:t>
      </w:r>
      <w:r w:rsidR="0087069F" w:rsidRPr="00EA7DB6">
        <w:rPr>
          <w:rFonts w:asciiTheme="minorHAnsi" w:hAnsiTheme="minorHAnsi" w:cstheme="minorHAnsi"/>
        </w:rPr>
        <w:t>President Dr Karen Price says</w:t>
      </w:r>
      <w:r w:rsidR="00D5584B" w:rsidRPr="00EA7DB6">
        <w:rPr>
          <w:rFonts w:asciiTheme="minorHAnsi" w:hAnsiTheme="minorHAnsi" w:cstheme="minorHAnsi"/>
        </w:rPr>
        <w:t xml:space="preserve">, </w:t>
      </w:r>
      <w:r w:rsidR="0087069F" w:rsidRPr="00EA7DB6">
        <w:rPr>
          <w:rFonts w:asciiTheme="minorHAnsi" w:hAnsiTheme="minorHAnsi" w:cstheme="minorHAnsi"/>
        </w:rPr>
        <w:t xml:space="preserve">“Climate change is a health emergency. GPs across Australia are already seeing the impacts, such as the tragic 2019 Black Summer bushfires which devastated so many communities and had a lasting impact on peoples’ health and wellbeing,” Dr Price said. “This report shows the need for Australia to commit to stronger 2030 targets, and to invest in the healthcare system; health professionals need to be equipped with the information, tools and resources to prepare for the challenges ahead and response to health impacts.” </w:t>
      </w:r>
    </w:p>
    <w:p w14:paraId="37465C3F" w14:textId="6F7E2502" w:rsidR="0087069F" w:rsidRPr="00EA7DB6" w:rsidRDefault="0087069F" w:rsidP="00692561">
      <w:pPr>
        <w:rPr>
          <w:rFonts w:asciiTheme="minorHAnsi" w:hAnsiTheme="minorHAnsi" w:cstheme="minorHAnsi"/>
        </w:rPr>
      </w:pPr>
    </w:p>
    <w:p w14:paraId="7AE60161" w14:textId="5756E5C4" w:rsidR="00171B76" w:rsidRPr="00EA7DB6" w:rsidRDefault="00873424" w:rsidP="00171B76">
      <w:pPr>
        <w:rPr>
          <w:rFonts w:asciiTheme="minorHAnsi" w:hAnsiTheme="minorHAnsi" w:cstheme="minorHAnsi"/>
          <w:lang w:eastAsia="en-US"/>
        </w:rPr>
      </w:pPr>
      <w:r w:rsidRPr="00EA7DB6">
        <w:rPr>
          <w:rFonts w:asciiTheme="minorHAnsi" w:hAnsiTheme="minorHAnsi" w:cstheme="minorHAnsi"/>
          <w:b/>
          <w:bCs/>
          <w:lang w:eastAsia="en-US"/>
        </w:rPr>
        <w:t>Australasian College for Emergency Medicine (ACEM)</w:t>
      </w:r>
      <w:r w:rsidRPr="00EA7DB6">
        <w:rPr>
          <w:rFonts w:asciiTheme="minorHAnsi" w:hAnsiTheme="minorHAnsi" w:cstheme="minorHAnsi"/>
          <w:lang w:eastAsia="en-US"/>
        </w:rPr>
        <w:t xml:space="preserve"> </w:t>
      </w:r>
      <w:r w:rsidR="00171B76" w:rsidRPr="00EA7DB6">
        <w:rPr>
          <w:rFonts w:asciiTheme="minorHAnsi" w:hAnsiTheme="minorHAnsi" w:cstheme="minorHAnsi"/>
          <w:lang w:eastAsia="en-US"/>
        </w:rPr>
        <w:t xml:space="preserve">President Dr Clare Skinner </w:t>
      </w:r>
      <w:r w:rsidR="00D5584B" w:rsidRPr="00EA7DB6">
        <w:rPr>
          <w:rFonts w:asciiTheme="minorHAnsi" w:hAnsiTheme="minorHAnsi" w:cstheme="minorHAnsi"/>
          <w:lang w:eastAsia="en-US"/>
        </w:rPr>
        <w:t>says</w:t>
      </w:r>
      <w:r w:rsidR="00171B76" w:rsidRPr="00EA7DB6">
        <w:rPr>
          <w:rFonts w:asciiTheme="minorHAnsi" w:hAnsiTheme="minorHAnsi" w:cstheme="minorHAnsi"/>
          <w:lang w:eastAsia="en-US"/>
        </w:rPr>
        <w:t>, “As an emergency physician, I know an emergency when I see one. Without immediate action, climate change will increase the amount of emergency presentations and exert more pressure on our dangerously overcrowded health systems. We must act now to protect people from the worst health effects of climate change, today– and into the future.”</w:t>
      </w:r>
    </w:p>
    <w:p w14:paraId="2496FDB3" w14:textId="341344EA" w:rsidR="009E2D61" w:rsidRPr="00EA7DB6" w:rsidRDefault="00E41FCA" w:rsidP="009E2D61">
      <w:pPr>
        <w:spacing w:before="100" w:beforeAutospacing="1" w:after="100" w:afterAutospacing="1"/>
        <w:rPr>
          <w:rFonts w:asciiTheme="minorHAnsi" w:hAnsiTheme="minorHAnsi" w:cstheme="minorHAnsi"/>
        </w:rPr>
      </w:pPr>
      <w:r w:rsidRPr="00EA7DB6">
        <w:rPr>
          <w:rFonts w:asciiTheme="minorHAnsi" w:hAnsiTheme="minorHAnsi" w:cstheme="minorHAnsi"/>
          <w:b/>
          <w:bCs/>
          <w:lang w:eastAsia="en-US"/>
        </w:rPr>
        <w:t>Royal Australian and New Zealand College of Ophthalmologists (RANZCO)</w:t>
      </w:r>
      <w:r w:rsidR="009E2D61" w:rsidRPr="00EA7DB6">
        <w:rPr>
          <w:rFonts w:asciiTheme="minorHAnsi" w:hAnsiTheme="minorHAnsi" w:cstheme="minorHAnsi"/>
          <w:b/>
          <w:bCs/>
          <w:lang w:eastAsia="en-US"/>
        </w:rPr>
        <w:t xml:space="preserve"> President</w:t>
      </w:r>
      <w:r w:rsidR="009E2D61" w:rsidRPr="00EA7DB6">
        <w:rPr>
          <w:rFonts w:asciiTheme="minorHAnsi" w:hAnsiTheme="minorHAnsi" w:cstheme="minorHAnsi"/>
          <w:lang w:eastAsia="en-US"/>
        </w:rPr>
        <w:t xml:space="preserve"> Clinical Professor Nitin Verma AM</w:t>
      </w:r>
      <w:r w:rsidRPr="00EA7DB6">
        <w:rPr>
          <w:rFonts w:asciiTheme="minorHAnsi" w:hAnsiTheme="minorHAnsi" w:cstheme="minorHAnsi"/>
          <w:lang w:eastAsia="en-US"/>
        </w:rPr>
        <w:t>,</w:t>
      </w:r>
      <w:r w:rsidR="009E2D61" w:rsidRPr="00EA7DB6">
        <w:rPr>
          <w:rFonts w:asciiTheme="minorHAnsi" w:hAnsiTheme="minorHAnsi" w:cstheme="minorHAnsi"/>
          <w:lang w:eastAsia="en-US"/>
        </w:rPr>
        <w:t xml:space="preserve"> says</w:t>
      </w:r>
      <w:r w:rsidR="00873424" w:rsidRPr="00EA7DB6">
        <w:rPr>
          <w:rFonts w:asciiTheme="minorHAnsi" w:hAnsiTheme="minorHAnsi" w:cstheme="minorHAnsi"/>
          <w:lang w:eastAsia="en-US"/>
        </w:rPr>
        <w:t>,</w:t>
      </w:r>
      <w:r w:rsidR="009E2D61" w:rsidRPr="00EA7DB6">
        <w:rPr>
          <w:rFonts w:asciiTheme="minorHAnsi" w:hAnsiTheme="minorHAnsi" w:cstheme="minorHAnsi"/>
          <w:lang w:eastAsia="en-US"/>
        </w:rPr>
        <w:t xml:space="preserve"> “</w:t>
      </w:r>
      <w:r w:rsidR="009E2D61" w:rsidRPr="00EA7DB6">
        <w:rPr>
          <w:rFonts w:asciiTheme="minorHAnsi" w:hAnsiTheme="minorHAnsi" w:cstheme="minorHAnsi"/>
          <w:i/>
          <w:iCs/>
        </w:rPr>
        <w:t>This report lays bare the vulnerability of our systems and communities to climate change. Our college joins with the rest of our profession to call for leadership from the Federal Government on decarbonizing our society and building resilience to drought, fire, floods and heat stress. RANZCO has made our own commitment to addressing climate change within our part of the health sector, but only advocacy for a coordinated national and global response can effect meaningful changes.</w:t>
      </w:r>
      <w:r w:rsidR="009E2D61" w:rsidRPr="00EA7DB6">
        <w:rPr>
          <w:rFonts w:asciiTheme="minorHAnsi" w:hAnsiTheme="minorHAnsi" w:cstheme="minorHAnsi"/>
        </w:rPr>
        <w:t>”</w:t>
      </w:r>
    </w:p>
    <w:p w14:paraId="58695A96" w14:textId="5CC5128B" w:rsidR="00AA7E1F" w:rsidRPr="00EA7DB6" w:rsidRDefault="00AA7E1F" w:rsidP="009E2D61">
      <w:pPr>
        <w:spacing w:before="100" w:beforeAutospacing="1" w:after="100" w:afterAutospacing="1"/>
        <w:rPr>
          <w:rFonts w:asciiTheme="minorHAnsi" w:hAnsiTheme="minorHAnsi" w:cstheme="minorHAnsi"/>
        </w:rPr>
      </w:pPr>
    </w:p>
    <w:p w14:paraId="287876B4" w14:textId="42A1803F" w:rsidR="00AA7E1F" w:rsidRPr="00EA7DB6" w:rsidRDefault="00D5584B" w:rsidP="00AA7E1F">
      <w:pPr>
        <w:rPr>
          <w:rFonts w:asciiTheme="minorHAnsi" w:hAnsiTheme="minorHAnsi" w:cstheme="minorHAnsi"/>
          <w:i/>
          <w:iCs/>
          <w:spacing w:val="6"/>
          <w:shd w:val="clear" w:color="auto" w:fill="FFFFFF"/>
          <w:lang w:eastAsia="en-AU"/>
        </w:rPr>
      </w:pPr>
      <w:r w:rsidRPr="00EA7DB6">
        <w:rPr>
          <w:rFonts w:asciiTheme="minorHAnsi" w:hAnsiTheme="minorHAnsi" w:cstheme="minorHAnsi"/>
          <w:spacing w:val="6"/>
          <w:shd w:val="clear" w:color="auto" w:fill="FFFFFF"/>
        </w:rPr>
        <w:lastRenderedPageBreak/>
        <w:t>Emeritus Professor David Fletcher AM</w:t>
      </w:r>
      <w:r w:rsidRPr="00EA7DB6">
        <w:rPr>
          <w:rFonts w:asciiTheme="minorHAnsi" w:hAnsiTheme="minorHAnsi" w:cstheme="minorHAnsi"/>
          <w:spacing w:val="6"/>
          <w:shd w:val="clear" w:color="auto" w:fill="FFFFFF"/>
          <w:lang w:eastAsia="en-AU"/>
        </w:rPr>
        <w:t xml:space="preserve">, </w:t>
      </w:r>
      <w:r w:rsidRPr="00EA7DB6">
        <w:rPr>
          <w:rFonts w:asciiTheme="minorHAnsi" w:hAnsiTheme="minorHAnsi" w:cstheme="minorHAnsi"/>
          <w:spacing w:val="6"/>
          <w:shd w:val="clear" w:color="auto" w:fill="FFFFFF"/>
        </w:rPr>
        <w:t xml:space="preserve">Chair </w:t>
      </w:r>
      <w:r w:rsidR="00873424" w:rsidRPr="00EA7DB6">
        <w:rPr>
          <w:rFonts w:asciiTheme="minorHAnsi" w:hAnsiTheme="minorHAnsi" w:cstheme="minorHAnsi"/>
          <w:spacing w:val="6"/>
          <w:shd w:val="clear" w:color="auto" w:fill="FFFFFF"/>
        </w:rPr>
        <w:t xml:space="preserve">of the </w:t>
      </w:r>
      <w:r w:rsidR="00873424" w:rsidRPr="00EA7DB6">
        <w:rPr>
          <w:rFonts w:asciiTheme="minorHAnsi" w:hAnsiTheme="minorHAnsi" w:cstheme="minorHAnsi"/>
          <w:b/>
          <w:bCs/>
          <w:spacing w:val="6"/>
          <w:shd w:val="clear" w:color="auto" w:fill="FFFFFF"/>
        </w:rPr>
        <w:t>Royal Australasian College of Surgeons (RACS)</w:t>
      </w:r>
      <w:r w:rsidRPr="00EA7DB6">
        <w:rPr>
          <w:rFonts w:asciiTheme="minorHAnsi" w:hAnsiTheme="minorHAnsi" w:cstheme="minorHAnsi"/>
          <w:spacing w:val="6"/>
          <w:shd w:val="clear" w:color="auto" w:fill="FFFFFF"/>
        </w:rPr>
        <w:t xml:space="preserve"> Environmental Sustainability in Surgical Practice Working Party </w:t>
      </w:r>
      <w:proofErr w:type="gramStart"/>
      <w:r w:rsidRPr="00EA7DB6">
        <w:rPr>
          <w:rFonts w:asciiTheme="minorHAnsi" w:hAnsiTheme="minorHAnsi" w:cstheme="minorHAnsi"/>
          <w:spacing w:val="6"/>
          <w:shd w:val="clear" w:color="auto" w:fill="FFFFFF"/>
        </w:rPr>
        <w:t>says</w:t>
      </w:r>
      <w:proofErr w:type="gramEnd"/>
      <w:r w:rsidRPr="00EA7DB6">
        <w:rPr>
          <w:rFonts w:asciiTheme="minorHAnsi" w:hAnsiTheme="minorHAnsi" w:cstheme="minorHAnsi"/>
          <w:spacing w:val="6"/>
          <w:shd w:val="clear" w:color="auto" w:fill="FFFFFF"/>
        </w:rPr>
        <w:t xml:space="preserve"> </w:t>
      </w:r>
      <w:r w:rsidRPr="00EA7DB6">
        <w:rPr>
          <w:rFonts w:asciiTheme="minorHAnsi" w:hAnsiTheme="minorHAnsi" w:cstheme="minorHAnsi"/>
          <w:i/>
          <w:iCs/>
          <w:lang w:eastAsia="en-US"/>
        </w:rPr>
        <w:t>“</w:t>
      </w:r>
      <w:r w:rsidR="00AA7E1F" w:rsidRPr="00EA7DB6">
        <w:rPr>
          <w:rFonts w:asciiTheme="minorHAnsi" w:hAnsiTheme="minorHAnsi" w:cstheme="minorHAnsi"/>
          <w:i/>
          <w:iCs/>
          <w:lang w:eastAsia="en-US"/>
        </w:rPr>
        <w:t>The health-care community must take a leadership role in advocating for emissions reductions, and to critically examine our own activities with respect to their effects on human and environmental health. Surgeons are committed to reducing the footprint of our practice given it currently accounts for the majority of health’s emissions. We commend this report as laying the groundwork for how we can collectively work together to mitigate the dire risks on human health posed by climate change.</w:t>
      </w:r>
      <w:r w:rsidRPr="00EA7DB6">
        <w:rPr>
          <w:rFonts w:asciiTheme="minorHAnsi" w:hAnsiTheme="minorHAnsi" w:cstheme="minorHAnsi"/>
          <w:i/>
          <w:iCs/>
          <w:lang w:eastAsia="en-US"/>
        </w:rPr>
        <w:t>”</w:t>
      </w:r>
    </w:p>
    <w:p w14:paraId="558907D8" w14:textId="306E8D91" w:rsidR="00AA7E1F" w:rsidRPr="00EA7DB6" w:rsidRDefault="00AA7E1F" w:rsidP="00AA7E1F">
      <w:pPr>
        <w:rPr>
          <w:rFonts w:asciiTheme="minorHAnsi" w:hAnsiTheme="minorHAnsi" w:cstheme="minorHAnsi"/>
          <w:i/>
          <w:iCs/>
          <w:lang w:eastAsia="en-US"/>
        </w:rPr>
      </w:pPr>
    </w:p>
    <w:p w14:paraId="09092655" w14:textId="19513643" w:rsidR="007A4DD7" w:rsidRPr="00EA7DB6" w:rsidRDefault="00481829" w:rsidP="007A4DD7">
      <w:pPr>
        <w:rPr>
          <w:rFonts w:asciiTheme="minorHAnsi" w:hAnsiTheme="minorHAnsi" w:cstheme="minorHAnsi"/>
          <w:lang w:eastAsia="en-AU"/>
        </w:rPr>
      </w:pPr>
      <w:r w:rsidRPr="00EA7DB6">
        <w:rPr>
          <w:rFonts w:asciiTheme="minorHAnsi" w:hAnsiTheme="minorHAnsi" w:cstheme="minorHAnsi"/>
          <w:b/>
          <w:bCs/>
        </w:rPr>
        <w:t>Australia and New Zealand College of Anaesthetists (ANZCA) President</w:t>
      </w:r>
      <w:r w:rsidR="00E41FCA" w:rsidRPr="00EA7DB6">
        <w:rPr>
          <w:rFonts w:asciiTheme="minorHAnsi" w:hAnsiTheme="minorHAnsi" w:cstheme="minorHAnsi"/>
          <w:b/>
          <w:bCs/>
        </w:rPr>
        <w:t>,</w:t>
      </w:r>
      <w:r w:rsidRPr="00EA7DB6">
        <w:rPr>
          <w:rFonts w:asciiTheme="minorHAnsi" w:hAnsiTheme="minorHAnsi" w:cstheme="minorHAnsi"/>
          <w:b/>
          <w:bCs/>
        </w:rPr>
        <w:t xml:space="preserve"> Dr Vanessa Beavis</w:t>
      </w:r>
      <w:r w:rsidR="003B5C8A">
        <w:rPr>
          <w:rFonts w:asciiTheme="minorHAnsi" w:hAnsiTheme="minorHAnsi" w:cstheme="minorHAnsi"/>
          <w:b/>
          <w:bCs/>
        </w:rPr>
        <w:t xml:space="preserve"> </w:t>
      </w:r>
      <w:proofErr w:type="gramStart"/>
      <w:r w:rsidR="003B5C8A" w:rsidRPr="003B5C8A">
        <w:rPr>
          <w:rFonts w:asciiTheme="minorHAnsi" w:hAnsiTheme="minorHAnsi" w:cstheme="minorHAnsi"/>
        </w:rPr>
        <w:t>says</w:t>
      </w:r>
      <w:proofErr w:type="gramEnd"/>
      <w:r w:rsidRPr="00EA7DB6">
        <w:rPr>
          <w:rFonts w:asciiTheme="minorHAnsi" w:hAnsiTheme="minorHAnsi" w:cstheme="minorHAnsi"/>
          <w:b/>
          <w:bCs/>
        </w:rPr>
        <w:t xml:space="preserve"> </w:t>
      </w:r>
      <w:r w:rsidR="007A4DD7" w:rsidRPr="00EA7DB6">
        <w:rPr>
          <w:rFonts w:asciiTheme="minorHAnsi" w:hAnsiTheme="minorHAnsi" w:cstheme="minorHAnsi"/>
        </w:rPr>
        <w:t>“Anaesthetists are well positioned to contribute to solutions to reduce healthcare’s environmental impact. ANZCA has established an Environmental Sustainability Network, which will drive the profession to advance sustainable healthcare practice, promote research, and support education in this area.” </w:t>
      </w:r>
    </w:p>
    <w:p w14:paraId="1E39F26C" w14:textId="77777777" w:rsidR="001A1791" w:rsidRPr="00EA7DB6" w:rsidRDefault="001A1791" w:rsidP="001A1791">
      <w:pPr>
        <w:rPr>
          <w:rFonts w:asciiTheme="minorHAnsi" w:hAnsiTheme="minorHAnsi" w:cstheme="minorHAnsi"/>
        </w:rPr>
      </w:pPr>
    </w:p>
    <w:p w14:paraId="0509B9CF" w14:textId="5B9B55BF" w:rsidR="001A1791" w:rsidRPr="00EA7DB6" w:rsidRDefault="00873424" w:rsidP="001A1791">
      <w:pPr>
        <w:rPr>
          <w:rFonts w:asciiTheme="minorHAnsi" w:hAnsiTheme="minorHAnsi" w:cstheme="minorHAnsi"/>
          <w:lang w:eastAsia="en-AU"/>
        </w:rPr>
      </w:pPr>
      <w:r w:rsidRPr="00EA7DB6">
        <w:rPr>
          <w:rFonts w:asciiTheme="minorHAnsi" w:hAnsiTheme="minorHAnsi" w:cstheme="minorHAnsi"/>
          <w:b/>
          <w:bCs/>
        </w:rPr>
        <w:t>Royal Australian and New Zealand College of Psychiatrists (RANZP)</w:t>
      </w:r>
      <w:r w:rsidRPr="00EA7DB6">
        <w:rPr>
          <w:rFonts w:asciiTheme="minorHAnsi" w:hAnsiTheme="minorHAnsi" w:cstheme="minorHAnsi"/>
        </w:rPr>
        <w:t xml:space="preserve"> </w:t>
      </w:r>
      <w:r w:rsidR="001A1791" w:rsidRPr="00EA7DB6">
        <w:rPr>
          <w:rFonts w:asciiTheme="minorHAnsi" w:hAnsiTheme="minorHAnsi" w:cstheme="minorHAnsi"/>
        </w:rPr>
        <w:t>President Associate Professor Vinay Lakra</w:t>
      </w:r>
      <w:r w:rsidR="00D5584B" w:rsidRPr="00EA7DB6">
        <w:rPr>
          <w:rFonts w:asciiTheme="minorHAnsi" w:hAnsiTheme="minorHAnsi" w:cstheme="minorHAnsi"/>
        </w:rPr>
        <w:t xml:space="preserve"> says, </w:t>
      </w:r>
      <w:r w:rsidR="001A1791" w:rsidRPr="00EA7DB6">
        <w:rPr>
          <w:rFonts w:asciiTheme="minorHAnsi" w:hAnsiTheme="minorHAnsi" w:cstheme="minorHAnsi"/>
        </w:rPr>
        <w:t>“We know that changes in our climate are increasing the likelihood and severity of natural disasters, directly impacting the mental health of individuals and communities. This report highlights the urgent need for a set of comprehensive policy responses at the health service, network and government levels. Capacity development across mental health and the wider health system will be fundamental to addressing these challenges.”</w:t>
      </w:r>
    </w:p>
    <w:p w14:paraId="1BD322D7" w14:textId="77777777" w:rsidR="00692561" w:rsidRDefault="00692561" w:rsidP="00692561"/>
    <w:p w14:paraId="58DD0DB0" w14:textId="3BA91BCF" w:rsidR="00692561" w:rsidRPr="00EA7DB6" w:rsidRDefault="00E41FCA" w:rsidP="00E41FCA">
      <w:pPr>
        <w:rPr>
          <w:rFonts w:asciiTheme="minorHAnsi" w:hAnsiTheme="minorHAnsi" w:cstheme="minorHAnsi"/>
        </w:rPr>
      </w:pPr>
      <w:r w:rsidRPr="003B5C8A">
        <w:rPr>
          <w:rFonts w:asciiTheme="minorHAnsi" w:hAnsiTheme="minorHAnsi" w:cstheme="minorHAnsi"/>
          <w:b/>
          <w:bCs/>
        </w:rPr>
        <w:t>Dr Mary Pinder, President of the College of Intensive Care Medicine (CICM),</w:t>
      </w:r>
      <w:r w:rsidRPr="00EA7DB6">
        <w:rPr>
          <w:rFonts w:asciiTheme="minorHAnsi" w:hAnsiTheme="minorHAnsi" w:cstheme="minorHAnsi"/>
        </w:rPr>
        <w:t xml:space="preserve"> says “Urgent and meaningful action on climate change is needed to mitigate the effects of climate change and its impact on the healthcare system. The College of Intensive Care Medicine welcomes this report and urges the Federal Government to act on its recommendations.”</w:t>
      </w:r>
    </w:p>
    <w:p w14:paraId="18FA705D" w14:textId="77777777" w:rsidR="00E41FCA" w:rsidRDefault="00E41FCA" w:rsidP="00E41FCA"/>
    <w:p w14:paraId="774D5F59" w14:textId="7CFE6259" w:rsidR="00692561" w:rsidRDefault="00F12818" w:rsidP="00692561">
      <w:pPr>
        <w:rPr>
          <w:rFonts w:asciiTheme="minorHAnsi" w:hAnsiTheme="minorHAnsi" w:cstheme="minorHAnsi"/>
        </w:rPr>
      </w:pPr>
      <w:r w:rsidRPr="00F12818">
        <w:rPr>
          <w:rFonts w:asciiTheme="minorHAnsi" w:hAnsiTheme="minorHAnsi" w:cstheme="minorHAnsi"/>
        </w:rPr>
        <w:t xml:space="preserve">The full report </w:t>
      </w:r>
      <w:proofErr w:type="gramStart"/>
      <w:r w:rsidRPr="00F12818">
        <w:rPr>
          <w:rFonts w:asciiTheme="minorHAnsi" w:hAnsiTheme="minorHAnsi" w:cstheme="minorHAnsi"/>
        </w:rPr>
        <w:t>can be accessed</w:t>
      </w:r>
      <w:proofErr w:type="gramEnd"/>
      <w:r w:rsidRPr="00F12818">
        <w:rPr>
          <w:rFonts w:asciiTheme="minorHAnsi" w:hAnsiTheme="minorHAnsi" w:cstheme="minorHAnsi"/>
        </w:rPr>
        <w:t xml:space="preserve"> here: </w:t>
      </w:r>
      <w:hyperlink r:id="rId6" w:history="1">
        <w:r w:rsidR="008957A0" w:rsidRPr="009C231F">
          <w:rPr>
            <w:rStyle w:val="Hyperlink"/>
            <w:rFonts w:asciiTheme="minorHAnsi" w:hAnsiTheme="minorHAnsi" w:cstheme="minorHAnsi"/>
          </w:rPr>
          <w:t>https://www.racp.edu.au/advocacy/policy-and-advocacy-priorities/climate-change-and-health</w:t>
        </w:r>
      </w:hyperlink>
    </w:p>
    <w:p w14:paraId="077BD88E" w14:textId="352F64AD" w:rsidR="00692561" w:rsidRPr="00F12818" w:rsidRDefault="00692561" w:rsidP="00692561">
      <w:pPr>
        <w:rPr>
          <w:rFonts w:asciiTheme="minorHAnsi" w:hAnsiTheme="minorHAnsi" w:cstheme="minorHAnsi"/>
        </w:rPr>
      </w:pPr>
    </w:p>
    <w:p w14:paraId="7625C3E7" w14:textId="40A55834" w:rsidR="00335CC7" w:rsidRPr="00F12818" w:rsidRDefault="00335CC7" w:rsidP="00C92709">
      <w:pPr>
        <w:rPr>
          <w:rFonts w:asciiTheme="minorHAnsi" w:hAnsiTheme="minorHAnsi" w:cstheme="minorHAnsi"/>
        </w:rPr>
      </w:pPr>
      <w:r w:rsidRPr="00F12818">
        <w:rPr>
          <w:rFonts w:asciiTheme="minorHAnsi" w:hAnsiTheme="minorHAnsi" w:cstheme="minorHAnsi"/>
          <w:b/>
          <w:bCs/>
        </w:rPr>
        <w:t>Media contact RACP:</w:t>
      </w:r>
      <w:r w:rsidRPr="00F12818">
        <w:rPr>
          <w:rFonts w:asciiTheme="minorHAnsi" w:hAnsiTheme="minorHAnsi" w:cstheme="minorHAnsi"/>
        </w:rPr>
        <w:t xml:space="preserve"> </w:t>
      </w:r>
      <w:r w:rsidR="00B10CF7" w:rsidRPr="00F12818">
        <w:rPr>
          <w:rFonts w:asciiTheme="minorHAnsi" w:hAnsiTheme="minorHAnsi" w:cstheme="minorHAnsi"/>
        </w:rPr>
        <w:t>Amelia Brock, 0430 187 161</w:t>
      </w:r>
    </w:p>
    <w:p w14:paraId="2FE755FE" w14:textId="58DAC844" w:rsidR="00335CC7" w:rsidRDefault="00335CC7" w:rsidP="00C92709"/>
    <w:p w14:paraId="41B0FFAA" w14:textId="22358727" w:rsidR="00335CC7" w:rsidRPr="00335CC7" w:rsidRDefault="00335CC7" w:rsidP="00C92709">
      <w:pPr>
        <w:rPr>
          <w:sz w:val="16"/>
          <w:szCs w:val="16"/>
        </w:rPr>
      </w:pPr>
    </w:p>
    <w:sectPr w:rsidR="00335CC7" w:rsidRPr="00335C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6DDC"/>
    <w:multiLevelType w:val="hybridMultilevel"/>
    <w:tmpl w:val="1BC6E3AE"/>
    <w:lvl w:ilvl="0" w:tplc="52B8E99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45214FB"/>
    <w:multiLevelType w:val="hybridMultilevel"/>
    <w:tmpl w:val="ACACD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6451EB"/>
    <w:multiLevelType w:val="hybridMultilevel"/>
    <w:tmpl w:val="F5D48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09"/>
    <w:rsid w:val="000C7E94"/>
    <w:rsid w:val="000E3804"/>
    <w:rsid w:val="001642AC"/>
    <w:rsid w:val="00171B76"/>
    <w:rsid w:val="001A1791"/>
    <w:rsid w:val="00335CC7"/>
    <w:rsid w:val="003B5C8A"/>
    <w:rsid w:val="00467EDE"/>
    <w:rsid w:val="00472669"/>
    <w:rsid w:val="00481829"/>
    <w:rsid w:val="00507F84"/>
    <w:rsid w:val="005F2545"/>
    <w:rsid w:val="00692561"/>
    <w:rsid w:val="006A5AAC"/>
    <w:rsid w:val="007A4DD7"/>
    <w:rsid w:val="0087069F"/>
    <w:rsid w:val="00873424"/>
    <w:rsid w:val="008957A0"/>
    <w:rsid w:val="009138AB"/>
    <w:rsid w:val="00916C94"/>
    <w:rsid w:val="009E2D61"/>
    <w:rsid w:val="00A04137"/>
    <w:rsid w:val="00AA7E1F"/>
    <w:rsid w:val="00AB7468"/>
    <w:rsid w:val="00AF0757"/>
    <w:rsid w:val="00AF2087"/>
    <w:rsid w:val="00B10CF7"/>
    <w:rsid w:val="00B66955"/>
    <w:rsid w:val="00C92709"/>
    <w:rsid w:val="00D542AA"/>
    <w:rsid w:val="00D5584B"/>
    <w:rsid w:val="00DB2705"/>
    <w:rsid w:val="00E235CF"/>
    <w:rsid w:val="00E41FCA"/>
    <w:rsid w:val="00EA7DB6"/>
    <w:rsid w:val="00F06AEA"/>
    <w:rsid w:val="00F128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0A998"/>
  <w15:chartTrackingRefBased/>
  <w15:docId w15:val="{DD686509-4014-514E-A957-27CF9F13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818"/>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2709"/>
    <w:rPr>
      <w:color w:val="0563C1" w:themeColor="hyperlink"/>
      <w:u w:val="single"/>
    </w:rPr>
  </w:style>
  <w:style w:type="character" w:customStyle="1" w:styleId="UnresolvedMention">
    <w:name w:val="Unresolved Mention"/>
    <w:basedOn w:val="DefaultParagraphFont"/>
    <w:uiPriority w:val="99"/>
    <w:semiHidden/>
    <w:unhideWhenUsed/>
    <w:rsid w:val="00C92709"/>
    <w:rPr>
      <w:color w:val="605E5C"/>
      <w:shd w:val="clear" w:color="auto" w:fill="E1DFDD"/>
    </w:rPr>
  </w:style>
  <w:style w:type="paragraph" w:styleId="ListParagraph">
    <w:name w:val="List Paragraph"/>
    <w:basedOn w:val="Normal"/>
    <w:uiPriority w:val="34"/>
    <w:qFormat/>
    <w:rsid w:val="00335CC7"/>
    <w:pPr>
      <w:ind w:left="720"/>
      <w:contextualSpacing/>
    </w:pPr>
    <w:rPr>
      <w:rFonts w:asciiTheme="minorHAnsi" w:eastAsiaTheme="minorHAnsi" w:hAnsiTheme="minorHAnsi" w:cstheme="minorBidi"/>
      <w:lang w:eastAsia="en-US"/>
    </w:rPr>
  </w:style>
  <w:style w:type="paragraph" w:styleId="Revision">
    <w:name w:val="Revision"/>
    <w:hidden/>
    <w:uiPriority w:val="99"/>
    <w:semiHidden/>
    <w:rsid w:val="00AF0757"/>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AF0757"/>
    <w:rPr>
      <w:sz w:val="16"/>
      <w:szCs w:val="16"/>
    </w:rPr>
  </w:style>
  <w:style w:type="paragraph" w:styleId="CommentText">
    <w:name w:val="annotation text"/>
    <w:basedOn w:val="Normal"/>
    <w:link w:val="CommentTextChar"/>
    <w:uiPriority w:val="99"/>
    <w:semiHidden/>
    <w:unhideWhenUsed/>
    <w:rsid w:val="00AF0757"/>
    <w:rPr>
      <w:sz w:val="20"/>
      <w:szCs w:val="20"/>
    </w:rPr>
  </w:style>
  <w:style w:type="character" w:customStyle="1" w:styleId="CommentTextChar">
    <w:name w:val="Comment Text Char"/>
    <w:basedOn w:val="DefaultParagraphFont"/>
    <w:link w:val="CommentText"/>
    <w:uiPriority w:val="99"/>
    <w:semiHidden/>
    <w:rsid w:val="00AF075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F0757"/>
    <w:rPr>
      <w:b/>
      <w:bCs/>
    </w:rPr>
  </w:style>
  <w:style w:type="character" w:customStyle="1" w:styleId="CommentSubjectChar">
    <w:name w:val="Comment Subject Char"/>
    <w:basedOn w:val="CommentTextChar"/>
    <w:link w:val="CommentSubject"/>
    <w:uiPriority w:val="99"/>
    <w:semiHidden/>
    <w:rsid w:val="00AF0757"/>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5647">
      <w:bodyDiv w:val="1"/>
      <w:marLeft w:val="0"/>
      <w:marRight w:val="0"/>
      <w:marTop w:val="0"/>
      <w:marBottom w:val="0"/>
      <w:divBdr>
        <w:top w:val="none" w:sz="0" w:space="0" w:color="auto"/>
        <w:left w:val="none" w:sz="0" w:space="0" w:color="auto"/>
        <w:bottom w:val="none" w:sz="0" w:space="0" w:color="auto"/>
        <w:right w:val="none" w:sz="0" w:space="0" w:color="auto"/>
      </w:divBdr>
    </w:div>
    <w:div w:id="313607586">
      <w:bodyDiv w:val="1"/>
      <w:marLeft w:val="0"/>
      <w:marRight w:val="0"/>
      <w:marTop w:val="0"/>
      <w:marBottom w:val="0"/>
      <w:divBdr>
        <w:top w:val="none" w:sz="0" w:space="0" w:color="auto"/>
        <w:left w:val="none" w:sz="0" w:space="0" w:color="auto"/>
        <w:bottom w:val="none" w:sz="0" w:space="0" w:color="auto"/>
        <w:right w:val="none" w:sz="0" w:space="0" w:color="auto"/>
      </w:divBdr>
    </w:div>
    <w:div w:id="424419972">
      <w:bodyDiv w:val="1"/>
      <w:marLeft w:val="0"/>
      <w:marRight w:val="0"/>
      <w:marTop w:val="0"/>
      <w:marBottom w:val="0"/>
      <w:divBdr>
        <w:top w:val="none" w:sz="0" w:space="0" w:color="auto"/>
        <w:left w:val="none" w:sz="0" w:space="0" w:color="auto"/>
        <w:bottom w:val="none" w:sz="0" w:space="0" w:color="auto"/>
        <w:right w:val="none" w:sz="0" w:space="0" w:color="auto"/>
      </w:divBdr>
    </w:div>
    <w:div w:id="652753517">
      <w:bodyDiv w:val="1"/>
      <w:marLeft w:val="0"/>
      <w:marRight w:val="0"/>
      <w:marTop w:val="0"/>
      <w:marBottom w:val="0"/>
      <w:divBdr>
        <w:top w:val="none" w:sz="0" w:space="0" w:color="auto"/>
        <w:left w:val="none" w:sz="0" w:space="0" w:color="auto"/>
        <w:bottom w:val="none" w:sz="0" w:space="0" w:color="auto"/>
        <w:right w:val="none" w:sz="0" w:space="0" w:color="auto"/>
      </w:divBdr>
    </w:div>
    <w:div w:id="881475269">
      <w:bodyDiv w:val="1"/>
      <w:marLeft w:val="0"/>
      <w:marRight w:val="0"/>
      <w:marTop w:val="0"/>
      <w:marBottom w:val="0"/>
      <w:divBdr>
        <w:top w:val="none" w:sz="0" w:space="0" w:color="auto"/>
        <w:left w:val="none" w:sz="0" w:space="0" w:color="auto"/>
        <w:bottom w:val="none" w:sz="0" w:space="0" w:color="auto"/>
        <w:right w:val="none" w:sz="0" w:space="0" w:color="auto"/>
      </w:divBdr>
    </w:div>
    <w:div w:id="1019234648">
      <w:bodyDiv w:val="1"/>
      <w:marLeft w:val="0"/>
      <w:marRight w:val="0"/>
      <w:marTop w:val="0"/>
      <w:marBottom w:val="0"/>
      <w:divBdr>
        <w:top w:val="none" w:sz="0" w:space="0" w:color="auto"/>
        <w:left w:val="none" w:sz="0" w:space="0" w:color="auto"/>
        <w:bottom w:val="none" w:sz="0" w:space="0" w:color="auto"/>
        <w:right w:val="none" w:sz="0" w:space="0" w:color="auto"/>
      </w:divBdr>
    </w:div>
    <w:div w:id="1171919290">
      <w:bodyDiv w:val="1"/>
      <w:marLeft w:val="0"/>
      <w:marRight w:val="0"/>
      <w:marTop w:val="0"/>
      <w:marBottom w:val="0"/>
      <w:divBdr>
        <w:top w:val="none" w:sz="0" w:space="0" w:color="auto"/>
        <w:left w:val="none" w:sz="0" w:space="0" w:color="auto"/>
        <w:bottom w:val="none" w:sz="0" w:space="0" w:color="auto"/>
        <w:right w:val="none" w:sz="0" w:space="0" w:color="auto"/>
      </w:divBdr>
    </w:div>
    <w:div w:id="1212378187">
      <w:bodyDiv w:val="1"/>
      <w:marLeft w:val="0"/>
      <w:marRight w:val="0"/>
      <w:marTop w:val="0"/>
      <w:marBottom w:val="0"/>
      <w:divBdr>
        <w:top w:val="none" w:sz="0" w:space="0" w:color="auto"/>
        <w:left w:val="none" w:sz="0" w:space="0" w:color="auto"/>
        <w:bottom w:val="none" w:sz="0" w:space="0" w:color="auto"/>
        <w:right w:val="none" w:sz="0" w:space="0" w:color="auto"/>
      </w:divBdr>
    </w:div>
    <w:div w:id="1215237773">
      <w:bodyDiv w:val="1"/>
      <w:marLeft w:val="0"/>
      <w:marRight w:val="0"/>
      <w:marTop w:val="0"/>
      <w:marBottom w:val="0"/>
      <w:divBdr>
        <w:top w:val="none" w:sz="0" w:space="0" w:color="auto"/>
        <w:left w:val="none" w:sz="0" w:space="0" w:color="auto"/>
        <w:bottom w:val="none" w:sz="0" w:space="0" w:color="auto"/>
        <w:right w:val="none" w:sz="0" w:space="0" w:color="auto"/>
      </w:divBdr>
    </w:div>
    <w:div w:id="1528447124">
      <w:bodyDiv w:val="1"/>
      <w:marLeft w:val="0"/>
      <w:marRight w:val="0"/>
      <w:marTop w:val="0"/>
      <w:marBottom w:val="0"/>
      <w:divBdr>
        <w:top w:val="none" w:sz="0" w:space="0" w:color="auto"/>
        <w:left w:val="none" w:sz="0" w:space="0" w:color="auto"/>
        <w:bottom w:val="none" w:sz="0" w:space="0" w:color="auto"/>
        <w:right w:val="none" w:sz="0" w:space="0" w:color="auto"/>
      </w:divBdr>
    </w:div>
    <w:div w:id="1566062598">
      <w:bodyDiv w:val="1"/>
      <w:marLeft w:val="0"/>
      <w:marRight w:val="0"/>
      <w:marTop w:val="0"/>
      <w:marBottom w:val="0"/>
      <w:divBdr>
        <w:top w:val="none" w:sz="0" w:space="0" w:color="auto"/>
        <w:left w:val="none" w:sz="0" w:space="0" w:color="auto"/>
        <w:bottom w:val="none" w:sz="0" w:space="0" w:color="auto"/>
        <w:right w:val="none" w:sz="0" w:space="0" w:color="auto"/>
      </w:divBdr>
    </w:div>
    <w:div w:id="1578321677">
      <w:bodyDiv w:val="1"/>
      <w:marLeft w:val="0"/>
      <w:marRight w:val="0"/>
      <w:marTop w:val="0"/>
      <w:marBottom w:val="0"/>
      <w:divBdr>
        <w:top w:val="none" w:sz="0" w:space="0" w:color="auto"/>
        <w:left w:val="none" w:sz="0" w:space="0" w:color="auto"/>
        <w:bottom w:val="none" w:sz="0" w:space="0" w:color="auto"/>
        <w:right w:val="none" w:sz="0" w:space="0" w:color="auto"/>
      </w:divBdr>
    </w:div>
    <w:div w:id="1623924720">
      <w:bodyDiv w:val="1"/>
      <w:marLeft w:val="0"/>
      <w:marRight w:val="0"/>
      <w:marTop w:val="0"/>
      <w:marBottom w:val="0"/>
      <w:divBdr>
        <w:top w:val="none" w:sz="0" w:space="0" w:color="auto"/>
        <w:left w:val="none" w:sz="0" w:space="0" w:color="auto"/>
        <w:bottom w:val="none" w:sz="0" w:space="0" w:color="auto"/>
        <w:right w:val="none" w:sz="0" w:space="0" w:color="auto"/>
      </w:divBdr>
    </w:div>
    <w:div w:id="1794707768">
      <w:bodyDiv w:val="1"/>
      <w:marLeft w:val="0"/>
      <w:marRight w:val="0"/>
      <w:marTop w:val="0"/>
      <w:marBottom w:val="0"/>
      <w:divBdr>
        <w:top w:val="none" w:sz="0" w:space="0" w:color="auto"/>
        <w:left w:val="none" w:sz="0" w:space="0" w:color="auto"/>
        <w:bottom w:val="none" w:sz="0" w:space="0" w:color="auto"/>
        <w:right w:val="none" w:sz="0" w:space="0" w:color="auto"/>
      </w:divBdr>
    </w:div>
    <w:div w:id="2122874804">
      <w:bodyDiv w:val="1"/>
      <w:marLeft w:val="0"/>
      <w:marRight w:val="0"/>
      <w:marTop w:val="0"/>
      <w:marBottom w:val="0"/>
      <w:divBdr>
        <w:top w:val="none" w:sz="0" w:space="0" w:color="auto"/>
        <w:left w:val="none" w:sz="0" w:space="0" w:color="auto"/>
        <w:bottom w:val="none" w:sz="0" w:space="0" w:color="auto"/>
        <w:right w:val="none" w:sz="0" w:space="0" w:color="auto"/>
      </w:divBdr>
    </w:div>
    <w:div w:id="213401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cp.edu.au/advocacy/policy-and-advocacy-priorities/climate-change-and-health"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Zerene Catacutan</dc:creator>
  <cp:keywords/>
  <dc:description/>
  <cp:lastModifiedBy>Carolyn Jones</cp:lastModifiedBy>
  <cp:revision>2</cp:revision>
  <dcterms:created xsi:type="dcterms:W3CDTF">2021-12-02T05:33:00Z</dcterms:created>
  <dcterms:modified xsi:type="dcterms:W3CDTF">2021-12-02T05:33:00Z</dcterms:modified>
</cp:coreProperties>
</file>